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B" w:rsidRDefault="006F10DB" w:rsidP="006F10DB"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6F10DB" w:rsidRDefault="006F10DB" w:rsidP="006F10DB">
      <w:r>
        <w:t>Mr. Morris/Ms. Vetro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</w:t>
      </w:r>
    </w:p>
    <w:p w:rsidR="006F10DB" w:rsidRPr="006F10DB" w:rsidRDefault="006F10DB" w:rsidP="006F10DB">
      <w:pPr>
        <w:spacing w:after="0" w:line="240" w:lineRule="auto"/>
        <w:jc w:val="center"/>
        <w:rPr>
          <w:rFonts w:ascii="Elephant" w:eastAsia="Times New Roman" w:hAnsi="Elephant" w:cs="Times New Roman"/>
          <w:sz w:val="24"/>
          <w:szCs w:val="20"/>
        </w:rPr>
      </w:pPr>
      <w:r w:rsidRPr="006F10DB">
        <w:rPr>
          <w:rFonts w:ascii="Elephant" w:eastAsia="Times New Roman" w:hAnsi="Elephant" w:cs="Times New Roman"/>
          <w:i/>
          <w:iCs/>
          <w:sz w:val="28"/>
          <w:szCs w:val="20"/>
        </w:rPr>
        <w:t>To Kill a Mockingbird</w:t>
      </w:r>
      <w:r w:rsidRPr="006F10DB">
        <w:rPr>
          <w:rFonts w:ascii="Elephant" w:eastAsia="Times New Roman" w:hAnsi="Elephant" w:cs="Times New Roman"/>
          <w:sz w:val="28"/>
          <w:szCs w:val="20"/>
        </w:rPr>
        <w:t xml:space="preserve"> </w:t>
      </w:r>
      <w:r w:rsidRPr="006F10DB">
        <w:rPr>
          <w:rFonts w:ascii="Elephant" w:eastAsia="Times New Roman" w:hAnsi="Elephant" w:cs="Times New Roman"/>
          <w:sz w:val="24"/>
          <w:szCs w:val="20"/>
        </w:rPr>
        <w:t>Part 2 Study Guide</w:t>
      </w:r>
    </w:p>
    <w:p w:rsidR="006F10DB" w:rsidRPr="006F10DB" w:rsidRDefault="006F10DB" w:rsidP="006F10DB">
      <w:r w:rsidRPr="006F10DB">
        <w:t>Directions: Answer the following questions in complete sentences.</w:t>
      </w:r>
    </w:p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t>Chapter 12</w:t>
      </w:r>
    </w:p>
    <w:p w:rsidR="006F10DB" w:rsidRPr="006F10DB" w:rsidRDefault="006F10DB" w:rsidP="006F10DB">
      <w:r w:rsidRPr="006F10DB">
        <w:t>1. What accounts for the changed relationship between Jem and Scout?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2. What is disappointing about this summer?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3. What insights do Jem and Scout gain from attending church with Calpurnia?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4. What unpleasant surprise do the children receive when they return home after church?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t>Chapter 13</w:t>
      </w:r>
    </w:p>
    <w:p w:rsidR="006F10DB" w:rsidRPr="006F10DB" w:rsidRDefault="006F10DB" w:rsidP="006F10DB">
      <w:r w:rsidRPr="006F10DB">
        <w:t>5. Describe Aunt Alexandra.  Include her views about what is going on.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6. How does Atticus feel about the sentiments</w:t>
      </w:r>
      <w:r>
        <w:t xml:space="preserve"> (views)</w:t>
      </w:r>
      <w:r w:rsidRPr="006F10DB">
        <w:t xml:space="preserve"> of his sister?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lastRenderedPageBreak/>
        <w:t>7. Is Aunt Alexandra unique in the town of Maycomb?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t>Chapter 14</w:t>
      </w:r>
    </w:p>
    <w:p w:rsidR="006F10DB" w:rsidRPr="006F10DB" w:rsidRDefault="006F10DB" w:rsidP="006F10DB">
      <w:r w:rsidRPr="006F10DB">
        <w:t>8. Cite examples of prejudice and lack of human understanding.</w:t>
      </w:r>
      <w:r>
        <w:t xml:space="preserve"> (Use direct quotes from the chapter)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9. In what way does Jem break the one remaining code of childhood?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10. Contrast Scout’s home life with Dill’s.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t>Chapter 15</w:t>
      </w:r>
    </w:p>
    <w:p w:rsidR="006F10DB" w:rsidRPr="006F10DB" w:rsidRDefault="006F10DB" w:rsidP="006F10DB">
      <w:r w:rsidRPr="006F10DB">
        <w:t>11. What is Atticus worried about when he sits in front of the jail?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12. Give two of Atticus’ sayings that Scout considers important.</w:t>
      </w:r>
    </w:p>
    <w:p w:rsidR="006F10DB" w:rsidRDefault="006F10DB" w:rsidP="006F10DB"/>
    <w:p w:rsidR="006F10DB" w:rsidRPr="006F10DB" w:rsidRDefault="006F10DB" w:rsidP="006F10DB"/>
    <w:p w:rsidR="006F10DB" w:rsidRDefault="006F10DB" w:rsidP="006F10DB">
      <w:r w:rsidRPr="006F10DB">
        <w:t xml:space="preserve">13. </w:t>
      </w:r>
      <w:r>
        <w:t>Compare and c</w:t>
      </w:r>
      <w:r w:rsidRPr="006F10DB">
        <w:t>ontrast</w:t>
      </w:r>
      <w:r>
        <w:t xml:space="preserve"> </w:t>
      </w:r>
      <w:r w:rsidRPr="006F10DB">
        <w:t>the two groups of men Atticus faces.</w:t>
      </w:r>
    </w:p>
    <w:p w:rsidR="006F10DB" w:rsidRPr="006F10DB" w:rsidRDefault="006F10DB" w:rsidP="006F10DB"/>
    <w:p w:rsidR="006F10DB" w:rsidRPr="006F10DB" w:rsidRDefault="006F10DB" w:rsidP="006F10DB">
      <w:r w:rsidRPr="006F10DB">
        <w:t>14. Why does the group at the jail disperse after Scout’s talk?</w:t>
      </w:r>
    </w:p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lastRenderedPageBreak/>
        <w:t>Chapter 16</w:t>
      </w:r>
    </w:p>
    <w:p w:rsidR="006F10DB" w:rsidRPr="006F10DB" w:rsidRDefault="006F10DB" w:rsidP="006F10DB">
      <w:r w:rsidRPr="006F10DB">
        <w:t>15. Why does Scout cry after returning home from the jail?  How does Jem’s treatment of Scout show his maturity?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 xml:space="preserve">16. What does </w:t>
      </w:r>
      <w:proofErr w:type="spellStart"/>
      <w:r w:rsidRPr="006F10DB">
        <w:t>Maycomb’s</w:t>
      </w:r>
      <w:proofErr w:type="spellEnd"/>
      <w:r w:rsidRPr="006F10DB">
        <w:t xml:space="preserve"> turnout for the trial </w:t>
      </w:r>
      <w:proofErr w:type="gramStart"/>
      <w:r>
        <w:t xml:space="preserve">suggest </w:t>
      </w:r>
      <w:r w:rsidRPr="006F10DB">
        <w:t xml:space="preserve"> about</w:t>
      </w:r>
      <w:proofErr w:type="gramEnd"/>
      <w:r w:rsidRPr="006F10DB">
        <w:t xml:space="preserve"> human nature?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 xml:space="preserve">17. What is peculiar about Mr. </w:t>
      </w:r>
      <w:proofErr w:type="spellStart"/>
      <w:r w:rsidRPr="006F10DB">
        <w:t>Dolphus</w:t>
      </w:r>
      <w:proofErr w:type="spellEnd"/>
      <w:r w:rsidRPr="006F10DB">
        <w:t xml:space="preserve"> Raymond?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>18. Why is Scout confused after overhearing remarks about her father’s defense of Tom Robinson?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pPr>
        <w:rPr>
          <w:b/>
          <w:bCs/>
        </w:rPr>
      </w:pPr>
      <w:r w:rsidRPr="006F10DB">
        <w:rPr>
          <w:b/>
          <w:bCs/>
        </w:rPr>
        <w:t>Chapter 17</w:t>
      </w:r>
    </w:p>
    <w:p w:rsidR="006F10DB" w:rsidRPr="006F10DB" w:rsidRDefault="006F10DB" w:rsidP="006F10DB">
      <w:r w:rsidRPr="006F10DB">
        <w:t>19. In a few words, what is the testimony of Heck Tate, the sheriff?  What does Atticus attempt to establish through his testimony?</w:t>
      </w:r>
    </w:p>
    <w:p w:rsidR="006F10DB" w:rsidRPr="006F10DB" w:rsidRDefault="006F10DB" w:rsidP="006F10DB"/>
    <w:p w:rsidR="006F10DB" w:rsidRPr="006F10DB" w:rsidRDefault="006F10DB" w:rsidP="006F10DB"/>
    <w:p w:rsidR="006F10DB" w:rsidRPr="006F10DB" w:rsidRDefault="006F10DB" w:rsidP="006F10DB">
      <w:r w:rsidRPr="006F10DB">
        <w:t xml:space="preserve">20. What kind of people are the </w:t>
      </w:r>
      <w:proofErr w:type="spellStart"/>
      <w:r w:rsidRPr="006F10DB">
        <w:t>Ewells</w:t>
      </w:r>
      <w:proofErr w:type="spellEnd"/>
      <w:r w:rsidRPr="006F10DB">
        <w:t>?  How do they live?</w:t>
      </w:r>
    </w:p>
    <w:p w:rsidR="006F10DB" w:rsidRPr="006F10DB" w:rsidRDefault="006F10DB" w:rsidP="006F10DB"/>
    <w:p w:rsidR="006F10DB" w:rsidRPr="006F10DB" w:rsidRDefault="006F10DB" w:rsidP="006F10DB"/>
    <w:p w:rsidR="006F10DB" w:rsidRDefault="006F10DB" w:rsidP="006F10DB">
      <w:r w:rsidRPr="006F10DB">
        <w:t xml:space="preserve">21. What is Mr. Bob </w:t>
      </w:r>
      <w:proofErr w:type="spellStart"/>
      <w:r w:rsidRPr="006F10DB">
        <w:t>Ewell’s</w:t>
      </w:r>
      <w:proofErr w:type="spellEnd"/>
      <w:r w:rsidRPr="006F10DB">
        <w:t xml:space="preserve"> testimony?</w:t>
      </w:r>
    </w:p>
    <w:p w:rsidR="006F10DB" w:rsidRDefault="006F10DB" w:rsidP="006F10DB"/>
    <w:p w:rsidR="006F10DB" w:rsidRPr="006F10DB" w:rsidRDefault="006F10DB" w:rsidP="006F10DB"/>
    <w:p w:rsidR="00FC691B" w:rsidRDefault="006F10DB">
      <w:r w:rsidRPr="006F10DB">
        <w:t xml:space="preserve">22. What does Atticus attempt to show through Bob </w:t>
      </w:r>
      <w:proofErr w:type="spellStart"/>
      <w:r w:rsidRPr="006F10DB">
        <w:t>Ewell’s</w:t>
      </w:r>
      <w:proofErr w:type="spellEnd"/>
      <w:r w:rsidRPr="006F10DB">
        <w:t xml:space="preserve"> testimony? </w:t>
      </w:r>
      <w:bookmarkStart w:id="0" w:name="_GoBack"/>
      <w:bookmarkEnd w:id="0"/>
    </w:p>
    <w:sectPr w:rsidR="00FC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DB"/>
    <w:rsid w:val="00350C3C"/>
    <w:rsid w:val="00495EA1"/>
    <w:rsid w:val="006F10DB"/>
    <w:rsid w:val="008877D9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2014-03-24T18:09:00Z</dcterms:created>
  <dcterms:modified xsi:type="dcterms:W3CDTF">2014-03-24T18:09:00Z</dcterms:modified>
</cp:coreProperties>
</file>